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CD7" w:rsidRDefault="006B1CD7" w:rsidP="001D3125">
      <w:pPr>
        <w:spacing w:line="480" w:lineRule="auto"/>
        <w:jc w:val="center"/>
        <w:rPr>
          <w:rFonts w:ascii="Times New Roman" w:hAnsi="Times New Roman" w:cs="Times New Roman"/>
          <w:sz w:val="24"/>
          <w:szCs w:val="24"/>
        </w:rPr>
      </w:pPr>
      <w:r>
        <w:rPr>
          <w:rFonts w:ascii="Times New Roman" w:hAnsi="Times New Roman" w:cs="Times New Roman"/>
          <w:sz w:val="24"/>
          <w:szCs w:val="24"/>
        </w:rPr>
        <w:t>Correctional Systems and Practices</w:t>
      </w:r>
    </w:p>
    <w:p w:rsidR="006B1CD7" w:rsidRDefault="006B1CD7" w:rsidP="001D31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1CD7" w:rsidRDefault="006B1CD7" w:rsidP="001D31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B1CD7" w:rsidRDefault="006B1CD7" w:rsidP="001D3125">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lastRenderedPageBreak/>
        <w:t>Correctional Systems and Practices</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Describe the case and demographic history of Kalief Browder.</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 xml:space="preserve">The author of the article, Jennifer Gonnerman said that Kalief Browder was arrested for robbery although he had no idea why he had been arrested. Kalief was not presented for trial nor was he proved guilty but was taken to Rikers Island where he spent three years. Kalief was 16 years during his arrest and was a student. He was a New Yorker and died at the age of 22 years when he committed suicide. </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Highlight the circumstances that led to his detention at Rikers not having appeared at a trial or been found guilty.</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 xml:space="preserve">Kalief Browder was detained at Rikers Island to wait for his trial to decide if he was guilty or not guilty since he had denied the robbery case saying he did not commit it. The prosecutors were waiting for the witnesses who were to bring the evidence that Browder committed the crime.  The prosecutors lost contact with the witness and they dropped the charges leading to the release of Browder. </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Summarize the housing situation during his stay at Rikers.</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 xml:space="preserve">According to Gonnerman, Browder spent almost two years in lonely confinement. He was locked in isolation in the cell for 23 hours daily. For the other one year, he spent in the cell with the other inmates where he starved and was tortured by the guards and other inmates. </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Reaction to the outcome of this case.</w:t>
      </w:r>
    </w:p>
    <w:p w:rsidR="00321C60"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 xml:space="preserve">Kalief developed mental problems due to the effects of being held in isolation for a long period. The torture from the guards and inmates also contributed to his mental problems. The mental </w:t>
      </w:r>
      <w:r w:rsidRPr="007818D4">
        <w:rPr>
          <w:rFonts w:ascii="Times New Roman" w:hAnsi="Times New Roman" w:cs="Times New Roman"/>
          <w:sz w:val="24"/>
          <w:szCs w:val="24"/>
        </w:rPr>
        <w:lastRenderedPageBreak/>
        <w:t xml:space="preserve">problem led to him committing suicide. The case of Kalief should be handled within days or weeks to avoid keeping him for too long in the isolation and torture which contributed to his death.  The witness should have tabled the evidence immediately to prove whether he was guilty or not. </w:t>
      </w:r>
    </w:p>
    <w:p w:rsidR="00D94A63" w:rsidRPr="007818D4" w:rsidRDefault="00D94A63" w:rsidP="007818D4">
      <w:pPr>
        <w:spacing w:line="480" w:lineRule="auto"/>
        <w:rPr>
          <w:rFonts w:ascii="Times New Roman" w:hAnsi="Times New Roman" w:cs="Times New Roman"/>
          <w:sz w:val="24"/>
          <w:szCs w:val="24"/>
        </w:rPr>
      </w:pPr>
      <w:r>
        <w:rPr>
          <w:rFonts w:ascii="Times New Roman" w:hAnsi="Times New Roman" w:cs="Times New Roman"/>
          <w:sz w:val="24"/>
          <w:szCs w:val="24"/>
        </w:rPr>
        <w:t>The correction</w:t>
      </w:r>
      <w:r w:rsidR="00EA45C4">
        <w:rPr>
          <w:rFonts w:ascii="Times New Roman" w:hAnsi="Times New Roman" w:cs="Times New Roman"/>
          <w:sz w:val="24"/>
          <w:szCs w:val="24"/>
        </w:rPr>
        <w:t xml:space="preserve"> officers </w:t>
      </w:r>
      <w:r w:rsidR="00C80C29">
        <w:rPr>
          <w:rFonts w:ascii="Times New Roman" w:hAnsi="Times New Roman" w:cs="Times New Roman"/>
          <w:sz w:val="24"/>
          <w:szCs w:val="24"/>
        </w:rPr>
        <w:t xml:space="preserve">repeatedly beat </w:t>
      </w:r>
      <w:r w:rsidR="002E2988">
        <w:rPr>
          <w:rFonts w:ascii="Times New Roman" w:hAnsi="Times New Roman" w:cs="Times New Roman"/>
          <w:sz w:val="24"/>
          <w:szCs w:val="24"/>
        </w:rPr>
        <w:t xml:space="preserve">Kalief whenever he tried to commit </w:t>
      </w:r>
      <w:r w:rsidR="00626E03">
        <w:rPr>
          <w:rFonts w:ascii="Times New Roman" w:hAnsi="Times New Roman" w:cs="Times New Roman"/>
          <w:sz w:val="24"/>
          <w:szCs w:val="24"/>
        </w:rPr>
        <w:t>suicide</w:t>
      </w:r>
      <w:r w:rsidR="002E2988">
        <w:rPr>
          <w:rFonts w:ascii="Times New Roman" w:hAnsi="Times New Roman" w:cs="Times New Roman"/>
          <w:sz w:val="24"/>
          <w:szCs w:val="24"/>
        </w:rPr>
        <w:t xml:space="preserve">. </w:t>
      </w:r>
      <w:r w:rsidR="00653BBA">
        <w:rPr>
          <w:rFonts w:ascii="Times New Roman" w:hAnsi="Times New Roman" w:cs="Times New Roman"/>
          <w:sz w:val="24"/>
          <w:szCs w:val="24"/>
        </w:rPr>
        <w:t xml:space="preserve">After being released from the Rikers Island, </w:t>
      </w:r>
      <w:r w:rsidR="00D76ED7">
        <w:rPr>
          <w:rFonts w:ascii="Times New Roman" w:hAnsi="Times New Roman" w:cs="Times New Roman"/>
          <w:sz w:val="24"/>
          <w:szCs w:val="24"/>
        </w:rPr>
        <w:t xml:space="preserve">the prosecutors dropped the charges and set </w:t>
      </w:r>
      <w:r w:rsidR="007760AA">
        <w:rPr>
          <w:rFonts w:ascii="Times New Roman" w:hAnsi="Times New Roman" w:cs="Times New Roman"/>
          <w:sz w:val="24"/>
          <w:szCs w:val="24"/>
        </w:rPr>
        <w:t>him</w:t>
      </w:r>
      <w:r w:rsidR="00D76ED7">
        <w:rPr>
          <w:rFonts w:ascii="Times New Roman" w:hAnsi="Times New Roman" w:cs="Times New Roman"/>
          <w:sz w:val="24"/>
          <w:szCs w:val="24"/>
        </w:rPr>
        <w:t xml:space="preserve"> free. </w:t>
      </w:r>
      <w:r w:rsidR="004D1AAB">
        <w:rPr>
          <w:rFonts w:ascii="Times New Roman" w:hAnsi="Times New Roman" w:cs="Times New Roman"/>
          <w:sz w:val="24"/>
          <w:szCs w:val="24"/>
        </w:rPr>
        <w:t xml:space="preserve">After being arrested, Kalef Browder should have been taken to the juvenile court for prosecution instead of being sent to isolation in the Rikers Island. </w:t>
      </w:r>
      <w:r w:rsidR="00776423">
        <w:rPr>
          <w:rFonts w:ascii="Times New Roman" w:hAnsi="Times New Roman" w:cs="Times New Roman"/>
          <w:sz w:val="24"/>
          <w:szCs w:val="24"/>
        </w:rPr>
        <w:t xml:space="preserve">Then the court would have decided whether to dismiss the case </w:t>
      </w:r>
      <w:r w:rsidR="00432F89">
        <w:rPr>
          <w:rFonts w:ascii="Times New Roman" w:hAnsi="Times New Roman" w:cs="Times New Roman"/>
          <w:sz w:val="24"/>
          <w:szCs w:val="24"/>
        </w:rPr>
        <w:t xml:space="preserve">or </w:t>
      </w:r>
      <w:r w:rsidR="004A43D3">
        <w:rPr>
          <w:rFonts w:ascii="Times New Roman" w:hAnsi="Times New Roman" w:cs="Times New Roman"/>
          <w:sz w:val="24"/>
          <w:szCs w:val="24"/>
        </w:rPr>
        <w:t xml:space="preserve">give some release orders, for example pay a fine or perform a community service work. </w:t>
      </w:r>
      <w:r w:rsidR="00AC2E47">
        <w:rPr>
          <w:rFonts w:ascii="Times New Roman" w:hAnsi="Times New Roman" w:cs="Times New Roman"/>
          <w:sz w:val="24"/>
          <w:szCs w:val="24"/>
        </w:rPr>
        <w:t xml:space="preserve">The community level of custody </w:t>
      </w:r>
      <w:r w:rsidR="002C01B6">
        <w:rPr>
          <w:rFonts w:ascii="Times New Roman" w:hAnsi="Times New Roman" w:cs="Times New Roman"/>
          <w:sz w:val="24"/>
          <w:szCs w:val="24"/>
        </w:rPr>
        <w:t>would have brought out different results</w:t>
      </w:r>
      <w:r w:rsidR="00781E78">
        <w:rPr>
          <w:rFonts w:ascii="Times New Roman" w:hAnsi="Times New Roman" w:cs="Times New Roman"/>
          <w:sz w:val="24"/>
          <w:szCs w:val="24"/>
        </w:rPr>
        <w:t xml:space="preserve"> because Browder would have been free to </w:t>
      </w:r>
      <w:r w:rsidR="00473D77">
        <w:rPr>
          <w:rFonts w:ascii="Times New Roman" w:hAnsi="Times New Roman" w:cs="Times New Roman"/>
          <w:sz w:val="24"/>
          <w:szCs w:val="24"/>
        </w:rPr>
        <w:t xml:space="preserve">go out in the community </w:t>
      </w:r>
      <w:r w:rsidR="00C039AC">
        <w:rPr>
          <w:rFonts w:ascii="Times New Roman" w:hAnsi="Times New Roman" w:cs="Times New Roman"/>
          <w:sz w:val="24"/>
          <w:szCs w:val="24"/>
        </w:rPr>
        <w:t>for certain activitie</w:t>
      </w:r>
      <w:r w:rsidR="00255E4B">
        <w:rPr>
          <w:rFonts w:ascii="Times New Roman" w:hAnsi="Times New Roman" w:cs="Times New Roman"/>
          <w:sz w:val="24"/>
          <w:szCs w:val="24"/>
        </w:rPr>
        <w:t xml:space="preserve">s. </w:t>
      </w:r>
      <w:r w:rsidR="00F00B18">
        <w:rPr>
          <w:rFonts w:ascii="Times New Roman" w:hAnsi="Times New Roman" w:cs="Times New Roman"/>
          <w:sz w:val="24"/>
          <w:szCs w:val="24"/>
        </w:rPr>
        <w:t xml:space="preserve">This way he is likely not to have developed the mental problems which resulted to his death. </w:t>
      </w:r>
    </w:p>
    <w:p w:rsidR="00B15CEB" w:rsidRPr="007818D4" w:rsidRDefault="00B15CEB" w:rsidP="007818D4">
      <w:pPr>
        <w:spacing w:line="480" w:lineRule="auto"/>
        <w:rPr>
          <w:rFonts w:ascii="Times New Roman" w:hAnsi="Times New Roman" w:cs="Times New Roman"/>
          <w:sz w:val="24"/>
          <w:szCs w:val="24"/>
        </w:rPr>
      </w:pPr>
    </w:p>
    <w:sectPr w:rsidR="00B15CEB" w:rsidRPr="007818D4" w:rsidSect="007818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1CAD" w:rsidRDefault="00C11CAD" w:rsidP="007818D4">
      <w:pPr>
        <w:spacing w:after="0" w:line="240" w:lineRule="auto"/>
      </w:pPr>
      <w:r>
        <w:separator/>
      </w:r>
    </w:p>
  </w:endnote>
  <w:endnote w:type="continuationSeparator" w:id="1">
    <w:p w:rsidR="00C11CAD" w:rsidRDefault="00C11CAD" w:rsidP="007818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1CAD" w:rsidRDefault="00C11CAD" w:rsidP="007818D4">
      <w:pPr>
        <w:spacing w:after="0" w:line="240" w:lineRule="auto"/>
      </w:pPr>
      <w:r>
        <w:separator/>
      </w:r>
    </w:p>
  </w:footnote>
  <w:footnote w:type="continuationSeparator" w:id="1">
    <w:p w:rsidR="00C11CAD" w:rsidRDefault="00C11CAD" w:rsidP="007818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54539"/>
      <w:docPartObj>
        <w:docPartGallery w:val="Page Numbers (Top of Page)"/>
        <w:docPartUnique/>
      </w:docPartObj>
    </w:sdtPr>
    <w:sdtContent>
      <w:p w:rsidR="007818D4" w:rsidRDefault="00650922">
        <w:pPr>
          <w:pStyle w:val="Header"/>
          <w:jc w:val="right"/>
        </w:pPr>
        <w:fldSimple w:instr=" PAGE   \* MERGEFORMAT ">
          <w:r w:rsidR="00F00B18">
            <w:rPr>
              <w:noProof/>
            </w:rPr>
            <w:t>3</w:t>
          </w:r>
        </w:fldSimple>
      </w:p>
    </w:sdtContent>
  </w:sdt>
  <w:p w:rsidR="007818D4" w:rsidRDefault="007818D4">
    <w:pPr>
      <w:pStyle w:val="Header"/>
    </w:pPr>
    <w:r>
      <w:t>Correctional System and Practices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D4" w:rsidRDefault="007818D4">
    <w:pPr>
      <w:pStyle w:val="Header"/>
    </w:pPr>
    <w:r>
      <w:t>Running head: Correctional Systems and Practices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C3C7E"/>
    <w:rsid w:val="00014677"/>
    <w:rsid w:val="000940F6"/>
    <w:rsid w:val="000F6186"/>
    <w:rsid w:val="00125AAD"/>
    <w:rsid w:val="001420D4"/>
    <w:rsid w:val="001C20CA"/>
    <w:rsid w:val="001D3125"/>
    <w:rsid w:val="001F1A91"/>
    <w:rsid w:val="00245A7D"/>
    <w:rsid w:val="00255E4B"/>
    <w:rsid w:val="002C01B6"/>
    <w:rsid w:val="002C3C7E"/>
    <w:rsid w:val="002E2988"/>
    <w:rsid w:val="00321C60"/>
    <w:rsid w:val="00346980"/>
    <w:rsid w:val="003551E7"/>
    <w:rsid w:val="003741D3"/>
    <w:rsid w:val="003F35F5"/>
    <w:rsid w:val="00405F1A"/>
    <w:rsid w:val="00407E50"/>
    <w:rsid w:val="004139A2"/>
    <w:rsid w:val="00432F89"/>
    <w:rsid w:val="00437E57"/>
    <w:rsid w:val="00473D77"/>
    <w:rsid w:val="00487CAE"/>
    <w:rsid w:val="004974A1"/>
    <w:rsid w:val="004A43D3"/>
    <w:rsid w:val="004D1AAB"/>
    <w:rsid w:val="0052195D"/>
    <w:rsid w:val="00626E03"/>
    <w:rsid w:val="00650922"/>
    <w:rsid w:val="00653BBA"/>
    <w:rsid w:val="0068695A"/>
    <w:rsid w:val="006B1CD7"/>
    <w:rsid w:val="006E16D4"/>
    <w:rsid w:val="006F7F22"/>
    <w:rsid w:val="00727E33"/>
    <w:rsid w:val="007665AF"/>
    <w:rsid w:val="007760AA"/>
    <w:rsid w:val="00776423"/>
    <w:rsid w:val="007818D4"/>
    <w:rsid w:val="00781E78"/>
    <w:rsid w:val="007B7A1C"/>
    <w:rsid w:val="007D7C26"/>
    <w:rsid w:val="008153FF"/>
    <w:rsid w:val="00867CBD"/>
    <w:rsid w:val="008D2D21"/>
    <w:rsid w:val="009234B3"/>
    <w:rsid w:val="00960569"/>
    <w:rsid w:val="009960FE"/>
    <w:rsid w:val="009B12F0"/>
    <w:rsid w:val="00A213FD"/>
    <w:rsid w:val="00A23F8E"/>
    <w:rsid w:val="00AC2E47"/>
    <w:rsid w:val="00AC6863"/>
    <w:rsid w:val="00AD016D"/>
    <w:rsid w:val="00AD2726"/>
    <w:rsid w:val="00AD61EE"/>
    <w:rsid w:val="00B15CEB"/>
    <w:rsid w:val="00B677C5"/>
    <w:rsid w:val="00BC244D"/>
    <w:rsid w:val="00BD760B"/>
    <w:rsid w:val="00C039AC"/>
    <w:rsid w:val="00C11CAD"/>
    <w:rsid w:val="00C370FD"/>
    <w:rsid w:val="00C60B79"/>
    <w:rsid w:val="00C80C29"/>
    <w:rsid w:val="00CD0AC8"/>
    <w:rsid w:val="00CF2798"/>
    <w:rsid w:val="00CF5F16"/>
    <w:rsid w:val="00D10BA1"/>
    <w:rsid w:val="00D37E5D"/>
    <w:rsid w:val="00D56AEC"/>
    <w:rsid w:val="00D76ED7"/>
    <w:rsid w:val="00D94A63"/>
    <w:rsid w:val="00DA0838"/>
    <w:rsid w:val="00DB35E0"/>
    <w:rsid w:val="00E01CE0"/>
    <w:rsid w:val="00E11B74"/>
    <w:rsid w:val="00EA45C4"/>
    <w:rsid w:val="00ED12AE"/>
    <w:rsid w:val="00EE45E9"/>
    <w:rsid w:val="00EF0E8A"/>
    <w:rsid w:val="00F00B18"/>
    <w:rsid w:val="00FB2E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7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8D4"/>
  </w:style>
  <w:style w:type="paragraph" w:styleId="Footer">
    <w:name w:val="footer"/>
    <w:basedOn w:val="Normal"/>
    <w:link w:val="FooterChar"/>
    <w:uiPriority w:val="99"/>
    <w:semiHidden/>
    <w:unhideWhenUsed/>
    <w:rsid w:val="007818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18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403</Words>
  <Characters>2302</Characters>
  <Application>Microsoft Office Word</Application>
  <DocSecurity>0</DocSecurity>
  <Lines>19</Lines>
  <Paragraphs>5</Paragraphs>
  <ScaleCrop>false</ScaleCrop>
  <Company/>
  <LinksUpToDate>false</LinksUpToDate>
  <CharactersWithSpaces>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85</cp:revision>
  <dcterms:created xsi:type="dcterms:W3CDTF">2020-11-30T22:27:00Z</dcterms:created>
  <dcterms:modified xsi:type="dcterms:W3CDTF">2020-12-01T02:24:00Z</dcterms:modified>
</cp:coreProperties>
</file>